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0838" w:rsidRDefault="00580838" w:rsidP="00580838">
      <w:pPr>
        <w:jc w:val="center"/>
        <w:rPr>
          <w:b/>
          <w:sz w:val="36"/>
          <w:szCs w:val="36"/>
        </w:rPr>
      </w:pPr>
      <w:proofErr w:type="spellStart"/>
      <w:r w:rsidRPr="00580838">
        <w:rPr>
          <w:b/>
          <w:sz w:val="36"/>
          <w:szCs w:val="36"/>
        </w:rPr>
        <w:t>InnovateX</w:t>
      </w:r>
      <w:proofErr w:type="spellEnd"/>
      <w:r w:rsidRPr="00580838">
        <w:rPr>
          <w:b/>
          <w:sz w:val="36"/>
          <w:szCs w:val="36"/>
        </w:rPr>
        <w:t xml:space="preserve"> - Tech Conference Website</w:t>
      </w:r>
    </w:p>
    <w:p w:rsidR="00580838" w:rsidRDefault="00580838" w:rsidP="00580838">
      <w:pPr>
        <w:pStyle w:val="NormalWeb"/>
        <w:rPr>
          <w:sz w:val="28"/>
          <w:szCs w:val="28"/>
        </w:rPr>
      </w:pPr>
      <w:proofErr w:type="spellStart"/>
      <w:r w:rsidRPr="00580838">
        <w:rPr>
          <w:sz w:val="28"/>
          <w:szCs w:val="28"/>
        </w:rPr>
        <w:t>InnovateX</w:t>
      </w:r>
      <w:proofErr w:type="spellEnd"/>
      <w:r w:rsidRPr="00580838">
        <w:rPr>
          <w:sz w:val="28"/>
          <w:szCs w:val="28"/>
        </w:rPr>
        <w:t xml:space="preserve"> is a responsive and interactive website designed for an annual tech conference. It features multiple pages, including Home, About, Schedule, Speakers, and Contact, ensuring seamless navigation and accessibility. The site incorporates </w:t>
      </w:r>
      <w:r w:rsidRPr="00580838">
        <w:rPr>
          <w:rStyle w:val="Strong"/>
          <w:sz w:val="28"/>
          <w:szCs w:val="28"/>
        </w:rPr>
        <w:t>modern UI/UX design</w:t>
      </w:r>
      <w:r w:rsidRPr="00580838">
        <w:rPr>
          <w:sz w:val="28"/>
          <w:szCs w:val="28"/>
        </w:rPr>
        <w:t xml:space="preserve">, </w:t>
      </w:r>
      <w:r w:rsidRPr="00580838">
        <w:rPr>
          <w:rStyle w:val="Strong"/>
          <w:sz w:val="28"/>
          <w:szCs w:val="28"/>
        </w:rPr>
        <w:t>dynamic content loading</w:t>
      </w:r>
      <w:r w:rsidRPr="00580838">
        <w:rPr>
          <w:sz w:val="28"/>
          <w:szCs w:val="28"/>
        </w:rPr>
        <w:t xml:space="preserve">, and </w:t>
      </w:r>
      <w:r w:rsidRPr="00580838">
        <w:rPr>
          <w:rStyle w:val="Strong"/>
          <w:sz w:val="28"/>
          <w:szCs w:val="28"/>
        </w:rPr>
        <w:t>interactive elements</w:t>
      </w:r>
      <w:r w:rsidRPr="00580838">
        <w:rPr>
          <w:sz w:val="28"/>
          <w:szCs w:val="28"/>
        </w:rPr>
        <w:t xml:space="preserve"> like dropdown menus and modals. Advanced JavaScript and </w:t>
      </w:r>
      <w:proofErr w:type="spellStart"/>
      <w:r w:rsidRPr="00580838">
        <w:rPr>
          <w:sz w:val="28"/>
          <w:szCs w:val="28"/>
        </w:rPr>
        <w:t>TypeScript</w:t>
      </w:r>
      <w:proofErr w:type="spellEnd"/>
      <w:r w:rsidRPr="00580838">
        <w:rPr>
          <w:sz w:val="28"/>
          <w:szCs w:val="28"/>
        </w:rPr>
        <w:t xml:space="preserve"> functionalities enhance the user experience, including a </w:t>
      </w:r>
      <w:r w:rsidRPr="00580838">
        <w:rPr>
          <w:rStyle w:val="Strong"/>
          <w:sz w:val="28"/>
          <w:szCs w:val="28"/>
        </w:rPr>
        <w:t>live countdown timer</w:t>
      </w:r>
      <w:r w:rsidRPr="00580838">
        <w:rPr>
          <w:sz w:val="28"/>
          <w:szCs w:val="28"/>
        </w:rPr>
        <w:t xml:space="preserve"> and a </w:t>
      </w:r>
      <w:r w:rsidRPr="00580838">
        <w:rPr>
          <w:rStyle w:val="Strong"/>
          <w:sz w:val="28"/>
          <w:szCs w:val="28"/>
        </w:rPr>
        <w:t>filterable conference schedule</w:t>
      </w:r>
      <w:r w:rsidRPr="00580838">
        <w:rPr>
          <w:sz w:val="28"/>
          <w:szCs w:val="28"/>
        </w:rPr>
        <w:t xml:space="preserve">. Built with </w:t>
      </w:r>
      <w:r w:rsidRPr="00580838">
        <w:rPr>
          <w:rStyle w:val="Strong"/>
          <w:sz w:val="28"/>
          <w:szCs w:val="28"/>
        </w:rPr>
        <w:t>CSS Grid and Flexbox</w:t>
      </w:r>
      <w:r w:rsidRPr="00580838">
        <w:rPr>
          <w:sz w:val="28"/>
          <w:szCs w:val="28"/>
        </w:rPr>
        <w:t xml:space="preserve">, the site ensures a sleek, adaptive layout with smooth animations for an engaging experience on all devices. </w:t>
      </w:r>
    </w:p>
    <w:p w:rsidR="00E0613B" w:rsidRDefault="00E0613B" w:rsidP="00580838">
      <w:pPr>
        <w:pStyle w:val="NormalWeb"/>
        <w:jc w:val="center"/>
        <w:rPr>
          <w:b/>
          <w:sz w:val="36"/>
          <w:szCs w:val="36"/>
        </w:rPr>
      </w:pPr>
    </w:p>
    <w:p w:rsidR="00580838" w:rsidRPr="00580838" w:rsidRDefault="00580838" w:rsidP="00580838">
      <w:pPr>
        <w:pStyle w:val="NormalWeb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1.</w:t>
      </w:r>
      <w:r w:rsidRPr="00580838">
        <w:rPr>
          <w:b/>
          <w:sz w:val="36"/>
          <w:szCs w:val="36"/>
        </w:rPr>
        <w:t>Home Page</w:t>
      </w:r>
    </w:p>
    <w:p w:rsidR="00580838" w:rsidRDefault="00580838" w:rsidP="00580838">
      <w:pPr>
        <w:pStyle w:val="NormalWeb"/>
        <w:rPr>
          <w:b/>
          <w:sz w:val="28"/>
          <w:szCs w:val="28"/>
        </w:rPr>
      </w:pPr>
      <w:r>
        <w:rPr>
          <w:b/>
          <w:noProof/>
          <w:sz w:val="36"/>
          <w:szCs w:val="36"/>
        </w:rPr>
        <w:drawing>
          <wp:inline distT="0" distB="0" distL="0" distR="0" wp14:anchorId="4D113C09" wp14:editId="2938F5D2">
            <wp:extent cx="5514975" cy="3102097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395" cy="3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 w:rsidRPr="00580838">
        <w:rPr>
          <w:b/>
          <w:sz w:val="36"/>
          <w:szCs w:val="36"/>
        </w:rPr>
        <w:lastRenderedPageBreak/>
        <w:t>2.Registration Page</w:t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580838" w:rsidRDefault="00580838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474118" cy="30791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ratio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937" cy="309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noProof/>
          <w:sz w:val="36"/>
          <w:szCs w:val="36"/>
        </w:rPr>
      </w:pPr>
      <w:r>
        <w:rPr>
          <w:b/>
          <w:sz w:val="36"/>
          <w:szCs w:val="36"/>
        </w:rPr>
        <w:t>3.Selected T</w:t>
      </w:r>
      <w:r>
        <w:rPr>
          <w:b/>
          <w:sz w:val="36"/>
          <w:szCs w:val="36"/>
        </w:rPr>
        <w:t>rack Speaker Page</w:t>
      </w:r>
      <w:r>
        <w:rPr>
          <w:b/>
          <w:noProof/>
          <w:sz w:val="36"/>
          <w:szCs w:val="36"/>
        </w:rPr>
        <w:t xml:space="preserve"> </w:t>
      </w:r>
    </w:p>
    <w:p w:rsidR="00E0613B" w:rsidRDefault="00E0613B" w:rsidP="00E0613B">
      <w:pPr>
        <w:pStyle w:val="NormalWeb"/>
        <w:jc w:val="center"/>
        <w:rPr>
          <w:b/>
          <w:noProof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1AEB0818" wp14:editId="45A2321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lected Track Speaker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4.About Page</w:t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ou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5.Schedule Page</w:t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du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6.Speakers Page</w:t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peaker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7.Contact page</w:t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ac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8.Cybersecurity Speaker page</w:t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ybersecurity Speak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9.AWS &amp; Cloud Computing Speaker</w:t>
      </w:r>
      <w:bookmarkStart w:id="0" w:name="_GoBack"/>
      <w:bookmarkEnd w:id="0"/>
    </w:p>
    <w:p w:rsidR="00E0613B" w:rsidRDefault="00E0613B" w:rsidP="00E0613B">
      <w:pPr>
        <w:pStyle w:val="NormalWeb"/>
        <w:jc w:val="center"/>
        <w:rPr>
          <w:b/>
          <w:sz w:val="36"/>
          <w:szCs w:val="36"/>
        </w:rPr>
      </w:pPr>
    </w:p>
    <w:p w:rsidR="00E0613B" w:rsidRPr="00580838" w:rsidRDefault="00E0613B" w:rsidP="00E0613B">
      <w:pPr>
        <w:pStyle w:val="NormalWeb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ws&amp;Cloud speak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613B" w:rsidRPr="005808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838"/>
    <w:rsid w:val="00580838"/>
    <w:rsid w:val="00D71D6D"/>
    <w:rsid w:val="00E06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BBB0E"/>
  <w15:chartTrackingRefBased/>
  <w15:docId w15:val="{6A92AE7D-71DC-4AE0-9BBE-937E9F636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808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808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75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2025-02-24T02:54:00Z</dcterms:created>
  <dcterms:modified xsi:type="dcterms:W3CDTF">2025-02-24T03:16:00Z</dcterms:modified>
</cp:coreProperties>
</file>